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FF181" w14:textId="2DD6EDCB" w:rsidR="000F2A99" w:rsidRDefault="00C82942" w:rsidP="000F2A9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Lesson Plan 2 – Levels of organization </w:t>
      </w:r>
      <w:r w:rsidR="009D25DF">
        <w:rPr>
          <w:rFonts w:ascii="Times New Roman" w:hAnsi="Times New Roman" w:cs="Times New Roman"/>
        </w:rPr>
        <w:t xml:space="preserve">– Metts </w:t>
      </w:r>
    </w:p>
    <w:p w14:paraId="35B39CEA" w14:textId="783BEB7B" w:rsidR="00222B49" w:rsidRDefault="00222B49" w:rsidP="000F2A99">
      <w:pPr>
        <w:jc w:val="center"/>
        <w:rPr>
          <w:rFonts w:ascii="Times New Roman" w:hAnsi="Times New Roman" w:cs="Times New Roman"/>
        </w:rPr>
      </w:pPr>
      <w:r w:rsidRPr="009D25DF">
        <w:rPr>
          <w:rFonts w:ascii="Times New Roman" w:hAnsi="Times New Roman" w:cs="Times New Roman"/>
          <w:b/>
        </w:rPr>
        <w:t>Grade Level/Subject</w:t>
      </w:r>
      <w:r>
        <w:rPr>
          <w:rFonts w:ascii="Times New Roman" w:hAnsi="Times New Roman" w:cs="Times New Roman"/>
        </w:rPr>
        <w:t>:</w:t>
      </w:r>
      <w:r w:rsidR="007E467D">
        <w:rPr>
          <w:rFonts w:ascii="Times New Roman" w:hAnsi="Times New Roman" w:cs="Times New Roman"/>
        </w:rPr>
        <w:t xml:space="preserve"> </w:t>
      </w:r>
      <w:r w:rsidR="00315ACE">
        <w:rPr>
          <w:rFonts w:ascii="Times New Roman" w:hAnsi="Times New Roman" w:cs="Times New Roman"/>
        </w:rPr>
        <w:t>6</w:t>
      </w:r>
      <w:r w:rsidR="006C78BE" w:rsidRPr="006C78BE">
        <w:rPr>
          <w:rFonts w:ascii="Times New Roman" w:hAnsi="Times New Roman" w:cs="Times New Roman"/>
          <w:vertAlign w:val="superscript"/>
        </w:rPr>
        <w:t>th</w:t>
      </w:r>
      <w:r w:rsidR="006C78BE">
        <w:rPr>
          <w:rFonts w:ascii="Times New Roman" w:hAnsi="Times New Roman" w:cs="Times New Roman"/>
        </w:rPr>
        <w:t xml:space="preserve"> </w:t>
      </w:r>
      <w:r w:rsidR="008B0016">
        <w:rPr>
          <w:rFonts w:ascii="Times New Roman" w:hAnsi="Times New Roman" w:cs="Times New Roman"/>
        </w:rPr>
        <w:t>G</w:t>
      </w:r>
      <w:r w:rsidR="006C78BE">
        <w:rPr>
          <w:rFonts w:ascii="Times New Roman" w:hAnsi="Times New Roman" w:cs="Times New Roman"/>
        </w:rPr>
        <w:t>rade Science</w:t>
      </w:r>
    </w:p>
    <w:p w14:paraId="07C0E930" w14:textId="77777777" w:rsidR="000F2A99" w:rsidRDefault="000F2A99" w:rsidP="000F2A99">
      <w:pPr>
        <w:jc w:val="center"/>
        <w:rPr>
          <w:rFonts w:ascii="Times New Roman" w:hAnsi="Times New Roman" w:cs="Times New Roman"/>
        </w:rPr>
      </w:pPr>
    </w:p>
    <w:p w14:paraId="03C11160" w14:textId="0A2EAD3D" w:rsidR="002E5D84" w:rsidRDefault="002E5D84" w:rsidP="000F2A99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STANDARDS:</w:t>
      </w:r>
    </w:p>
    <w:p w14:paraId="72010F23" w14:textId="77777777" w:rsidR="002E5D84" w:rsidRDefault="002E5D84" w:rsidP="000F2A99">
      <w:pPr>
        <w:rPr>
          <w:rFonts w:ascii="Times New Roman" w:hAnsi="Times New Roman" w:cs="Times New Roman"/>
        </w:rPr>
      </w:pPr>
    </w:p>
    <w:p w14:paraId="3BB8B608" w14:textId="13DEEC80" w:rsidR="002E5D84" w:rsidRDefault="002E5D84" w:rsidP="00057973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TEKS:</w:t>
      </w:r>
      <w:r w:rsidR="006C78BE">
        <w:rPr>
          <w:rFonts w:ascii="Times New Roman" w:hAnsi="Times New Roman" w:cs="Times New Roman"/>
        </w:rPr>
        <w:t xml:space="preserve"> 112.</w:t>
      </w:r>
      <w:r w:rsidR="00315ACE">
        <w:rPr>
          <w:rFonts w:ascii="Times New Roman" w:hAnsi="Times New Roman" w:cs="Times New Roman"/>
        </w:rPr>
        <w:t xml:space="preserve">18 12F </w:t>
      </w:r>
      <w:r w:rsidR="00315ACE" w:rsidRPr="00315ACE">
        <w:rPr>
          <w:rFonts w:ascii="Times New Roman" w:hAnsi="Times New Roman" w:cs="Times New Roman"/>
        </w:rPr>
        <w:t>diagram the levels of organization within an ecosystem, including organism, population, community, and ecosystem.</w:t>
      </w:r>
    </w:p>
    <w:p w14:paraId="2C474AB1" w14:textId="77777777" w:rsidR="0021130E" w:rsidRPr="002E5D84" w:rsidRDefault="0021130E" w:rsidP="00057973">
      <w:pPr>
        <w:ind w:left="720"/>
        <w:rPr>
          <w:rFonts w:ascii="Times New Roman" w:hAnsi="Times New Roman" w:cs="Times New Roman"/>
        </w:rPr>
      </w:pPr>
    </w:p>
    <w:p w14:paraId="1F45F4A4" w14:textId="4CC63F44" w:rsidR="002E5D84" w:rsidRPr="002E5D84" w:rsidRDefault="002E5D84" w:rsidP="00C86F58">
      <w:pPr>
        <w:ind w:left="720"/>
        <w:rPr>
          <w:rFonts w:ascii="Times New Roman" w:hAnsi="Times New Roman" w:cs="Times New Roman"/>
        </w:rPr>
      </w:pPr>
      <w:r w:rsidRPr="002E5D84">
        <w:rPr>
          <w:rFonts w:ascii="Times New Roman" w:hAnsi="Times New Roman" w:cs="Times New Roman"/>
        </w:rPr>
        <w:t xml:space="preserve">ELPS: </w:t>
      </w:r>
      <w:r w:rsidR="00D67F5C">
        <w:rPr>
          <w:rFonts w:ascii="Times New Roman" w:hAnsi="Times New Roman" w:cs="Times New Roman"/>
        </w:rPr>
        <w:t xml:space="preserve">74.4 </w:t>
      </w:r>
      <w:r w:rsidR="00596A66">
        <w:rPr>
          <w:rFonts w:ascii="Times New Roman" w:hAnsi="Times New Roman" w:cs="Times New Roman"/>
        </w:rPr>
        <w:t>3J</w:t>
      </w:r>
    </w:p>
    <w:p w14:paraId="33C21957" w14:textId="037A1B6C" w:rsidR="006B456F" w:rsidRDefault="002E5D84" w:rsidP="00057973">
      <w:pPr>
        <w:ind w:left="720"/>
        <w:rPr>
          <w:rFonts w:ascii="Times New Roman" w:hAnsi="Times New Roman" w:cs="Times New Roman"/>
        </w:rPr>
      </w:pPr>
      <w:r w:rsidRPr="002E5D84">
        <w:rPr>
          <w:rFonts w:ascii="Times New Roman" w:hAnsi="Times New Roman" w:cs="Times New Roman"/>
        </w:rPr>
        <w:t xml:space="preserve">CCRS: </w:t>
      </w:r>
      <w:r w:rsidR="00D67F5C">
        <w:rPr>
          <w:rFonts w:ascii="Times New Roman" w:hAnsi="Times New Roman" w:cs="Times New Roman"/>
        </w:rPr>
        <w:t>IX A1,</w:t>
      </w:r>
      <w:r w:rsidR="00596A66">
        <w:rPr>
          <w:rFonts w:ascii="Times New Roman" w:hAnsi="Times New Roman" w:cs="Times New Roman"/>
        </w:rPr>
        <w:t xml:space="preserve"> A</w:t>
      </w:r>
      <w:r w:rsidR="00D67F5C">
        <w:rPr>
          <w:rFonts w:ascii="Times New Roman" w:hAnsi="Times New Roman" w:cs="Times New Roman"/>
        </w:rPr>
        <w:t>2</w:t>
      </w:r>
    </w:p>
    <w:p w14:paraId="0B83F7E7" w14:textId="77777777" w:rsidR="002E5D84" w:rsidRPr="002E5D84" w:rsidRDefault="002E5D84" w:rsidP="000F2A99">
      <w:pPr>
        <w:rPr>
          <w:rFonts w:ascii="Times New Roman" w:hAnsi="Times New Roman" w:cs="Times New Roman"/>
        </w:rPr>
      </w:pPr>
    </w:p>
    <w:p w14:paraId="41F2E1F8" w14:textId="0A70440F" w:rsidR="005323AA" w:rsidRDefault="005323AA" w:rsidP="000F2A99">
      <w:pPr>
        <w:rPr>
          <w:rFonts w:ascii="Times New Roman" w:hAnsi="Times New Roman" w:cs="Times New Roman"/>
        </w:rPr>
      </w:pPr>
      <w:r w:rsidRPr="005323AA">
        <w:rPr>
          <w:rFonts w:ascii="Times New Roman" w:hAnsi="Times New Roman" w:cs="Times New Roman"/>
          <w:b/>
          <w:u w:val="single"/>
        </w:rPr>
        <w:t>OBJECTIV</w:t>
      </w:r>
      <w:r>
        <w:rPr>
          <w:rFonts w:ascii="Times New Roman" w:hAnsi="Times New Roman" w:cs="Times New Roman"/>
          <w:b/>
          <w:u w:val="single"/>
        </w:rPr>
        <w:t>E:</w:t>
      </w:r>
      <w:r>
        <w:rPr>
          <w:rFonts w:ascii="Times New Roman" w:hAnsi="Times New Roman" w:cs="Times New Roman"/>
        </w:rPr>
        <w:t xml:space="preserve"> </w:t>
      </w:r>
    </w:p>
    <w:p w14:paraId="0FEF97CB" w14:textId="77777777" w:rsidR="000E0668" w:rsidRDefault="000E0668" w:rsidP="000F2A99">
      <w:pPr>
        <w:rPr>
          <w:rFonts w:ascii="Times New Roman" w:hAnsi="Times New Roman" w:cs="Times New Roman"/>
        </w:rPr>
      </w:pPr>
    </w:p>
    <w:p w14:paraId="48185DA8" w14:textId="35DB39F7" w:rsidR="00315ACE" w:rsidRDefault="00315ACE" w:rsidP="000E0668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Students will </w:t>
      </w:r>
      <w:r w:rsidR="000E0668">
        <w:rPr>
          <w:rFonts w:ascii="Times New Roman" w:hAnsi="Times New Roman" w:cs="Times New Roman"/>
        </w:rPr>
        <w:t xml:space="preserve">label the levels of organization on a provided worksheet and </w:t>
      </w:r>
      <w:r w:rsidR="00FC1BEE">
        <w:rPr>
          <w:rFonts w:ascii="Times New Roman" w:hAnsi="Times New Roman" w:cs="Times New Roman"/>
        </w:rPr>
        <w:t xml:space="preserve">draw and color pictures of </w:t>
      </w:r>
      <w:r w:rsidR="000E0668">
        <w:rPr>
          <w:rFonts w:ascii="Times New Roman" w:hAnsi="Times New Roman" w:cs="Times New Roman"/>
        </w:rPr>
        <w:t xml:space="preserve">examples within each level with 80% accuracy. </w:t>
      </w:r>
    </w:p>
    <w:p w14:paraId="4708B5CD" w14:textId="25C15CA2" w:rsidR="005323AA" w:rsidRPr="008E6C14" w:rsidRDefault="005323AA" w:rsidP="008E6C14">
      <w:pPr>
        <w:rPr>
          <w:rFonts w:ascii="Times New Roman" w:hAnsi="Times New Roman" w:cs="Times New Roman"/>
        </w:rPr>
      </w:pPr>
    </w:p>
    <w:p w14:paraId="2F44650A" w14:textId="14A6E51A" w:rsidR="00057973" w:rsidRDefault="005323AA" w:rsidP="000F2A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FOCUS:</w:t>
      </w:r>
      <w:r w:rsidR="00AC4FF6">
        <w:rPr>
          <w:rFonts w:ascii="Times New Roman" w:hAnsi="Times New Roman" w:cs="Times New Roman"/>
        </w:rPr>
        <w:t xml:space="preserve"> </w:t>
      </w:r>
    </w:p>
    <w:p w14:paraId="61AFCC18" w14:textId="77777777" w:rsidR="00EA201D" w:rsidRDefault="00EA201D" w:rsidP="000F2A99">
      <w:pPr>
        <w:rPr>
          <w:rFonts w:ascii="Times New Roman" w:hAnsi="Times New Roman" w:cs="Times New Roman"/>
        </w:rPr>
      </w:pPr>
    </w:p>
    <w:p w14:paraId="00ABB1AB" w14:textId="431D68C0" w:rsidR="00592657" w:rsidRDefault="00592657" w:rsidP="0050589F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Remind students about last week’s lesson over biotic and abiotic factors. </w:t>
      </w:r>
      <w:r w:rsidR="0050589F">
        <w:rPr>
          <w:rFonts w:ascii="Times New Roman" w:hAnsi="Times New Roman" w:cs="Times New Roman"/>
        </w:rPr>
        <w:t xml:space="preserve">Have students write on post-it notes biotic and abiotic factors they come across every day. </w:t>
      </w:r>
      <w:r w:rsidR="00EA201D" w:rsidRPr="00D13A8E">
        <w:rPr>
          <w:rFonts w:ascii="Times New Roman" w:hAnsi="Times New Roman" w:cs="Times New Roman"/>
          <w:color w:val="00B0F0"/>
        </w:rPr>
        <w:t>Play “circle of life” from the lion king while waiting for students to complete this.</w:t>
      </w:r>
      <w:r w:rsidR="00EA201D">
        <w:rPr>
          <w:rFonts w:ascii="Times New Roman" w:hAnsi="Times New Roman" w:cs="Times New Roman"/>
        </w:rPr>
        <w:t xml:space="preserve"> We will use these factors for an activity during </w:t>
      </w:r>
      <w:r w:rsidR="002F265D">
        <w:rPr>
          <w:rFonts w:ascii="Times New Roman" w:hAnsi="Times New Roman" w:cs="Times New Roman"/>
        </w:rPr>
        <w:t>instructional delivery</w:t>
      </w:r>
      <w:r w:rsidR="00EA201D">
        <w:rPr>
          <w:rFonts w:ascii="Times New Roman" w:hAnsi="Times New Roman" w:cs="Times New Roman"/>
        </w:rPr>
        <w:t>. Lead students into level of organization instruction.</w:t>
      </w:r>
    </w:p>
    <w:p w14:paraId="5E4AC2E8" w14:textId="77777777" w:rsidR="00734D75" w:rsidRDefault="00734D75" w:rsidP="00EA201D">
      <w:pPr>
        <w:ind w:left="1440" w:firstLine="720"/>
        <w:rPr>
          <w:rFonts w:ascii="Times New Roman" w:hAnsi="Times New Roman" w:cs="Times New Roman"/>
          <w:color w:val="FF0000"/>
        </w:rPr>
      </w:pPr>
    </w:p>
    <w:p w14:paraId="049D7EA0" w14:textId="3C5D31C2" w:rsidR="008855FF" w:rsidRDefault="008855FF" w:rsidP="00EA201D">
      <w:pPr>
        <w:ind w:left="1440" w:firstLine="720"/>
        <w:rPr>
          <w:rFonts w:ascii="Times New Roman" w:hAnsi="Times New Roman" w:cs="Times New Roman"/>
          <w:color w:val="FF0000"/>
        </w:rPr>
      </w:pPr>
      <w:r w:rsidRPr="007E467D">
        <w:rPr>
          <w:rFonts w:ascii="Times New Roman" w:hAnsi="Times New Roman" w:cs="Times New Roman"/>
          <w:color w:val="FF0000"/>
        </w:rPr>
        <w:t>CHEC</w:t>
      </w:r>
      <w:r w:rsidR="000A6404">
        <w:rPr>
          <w:rFonts w:ascii="Times New Roman" w:hAnsi="Times New Roman" w:cs="Times New Roman"/>
          <w:color w:val="FF0000"/>
        </w:rPr>
        <w:t>K</w:t>
      </w:r>
      <w:r w:rsidRPr="007E467D">
        <w:rPr>
          <w:rFonts w:ascii="Times New Roman" w:hAnsi="Times New Roman" w:cs="Times New Roman"/>
          <w:color w:val="FF0000"/>
        </w:rPr>
        <w:t xml:space="preserve"> FOR UNDERSTANDING</w:t>
      </w:r>
    </w:p>
    <w:p w14:paraId="73AB97CA" w14:textId="1ADAF7C9" w:rsidR="00EA201D" w:rsidRDefault="00EA201D" w:rsidP="00EA201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What is a biotic factor?</w:t>
      </w:r>
    </w:p>
    <w:p w14:paraId="6FFB62BD" w14:textId="61F76976" w:rsidR="00EA201D" w:rsidRDefault="00EA201D" w:rsidP="00EA201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What is an abiotic factor?</w:t>
      </w:r>
    </w:p>
    <w:p w14:paraId="6B95CAB3" w14:textId="4119ADB3" w:rsidR="00864D87" w:rsidRPr="00864D87" w:rsidRDefault="00864D87" w:rsidP="00864D87">
      <w:pPr>
        <w:ind w:left="720"/>
        <w:rPr>
          <w:rFonts w:ascii="Times New Roman" w:hAnsi="Times New Roman" w:cs="Times New Roman"/>
          <w:color w:val="70AD47" w:themeColor="accent6"/>
        </w:rPr>
      </w:pPr>
      <w:r>
        <w:rPr>
          <w:rFonts w:ascii="Times New Roman" w:hAnsi="Times New Roman" w:cs="Times New Roman"/>
          <w:color w:val="70AD47" w:themeColor="accent6"/>
        </w:rPr>
        <w:t xml:space="preserve">ACCOMMODATION: students who have trouble with memory will be provided with a list of examples they should sort in groups of abiotic or biotic factors. </w:t>
      </w:r>
    </w:p>
    <w:p w14:paraId="5748A2C4" w14:textId="77777777" w:rsidR="005323AA" w:rsidRPr="00057973" w:rsidRDefault="005323AA" w:rsidP="00057973">
      <w:pPr>
        <w:rPr>
          <w:rFonts w:ascii="Times New Roman" w:hAnsi="Times New Roman" w:cs="Times New Roman"/>
          <w:color w:val="FF0000"/>
        </w:rPr>
      </w:pPr>
    </w:p>
    <w:p w14:paraId="047F7046" w14:textId="3AA1D32F" w:rsidR="00057973" w:rsidRDefault="005323AA" w:rsidP="000F2A99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INSTRUCTIONAL DELIVERY:</w:t>
      </w:r>
      <w:r w:rsidR="001A2D22">
        <w:rPr>
          <w:rFonts w:ascii="Times New Roman" w:hAnsi="Times New Roman" w:cs="Times New Roman"/>
          <w:b/>
          <w:u w:val="single"/>
        </w:rPr>
        <w:t xml:space="preserve"> </w:t>
      </w:r>
    </w:p>
    <w:p w14:paraId="163C0122" w14:textId="77777777" w:rsidR="002A308B" w:rsidRDefault="002A308B" w:rsidP="00315ACE">
      <w:pPr>
        <w:ind w:left="720"/>
        <w:rPr>
          <w:rFonts w:ascii="Times New Roman" w:hAnsi="Times New Roman" w:cs="Times New Roman"/>
        </w:rPr>
      </w:pPr>
    </w:p>
    <w:p w14:paraId="6D2F8D69" w14:textId="218569E4" w:rsidR="00315ACE" w:rsidRPr="00315ACE" w:rsidRDefault="002F265D" w:rsidP="00315ACE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Pass out worksheet for students to follow along. </w:t>
      </w:r>
      <w:bookmarkStart w:id="0" w:name="_GoBack"/>
      <w:bookmarkEnd w:id="0"/>
      <w:r w:rsidR="00315ACE">
        <w:rPr>
          <w:rFonts w:ascii="Times New Roman" w:hAnsi="Times New Roman" w:cs="Times New Roman"/>
        </w:rPr>
        <w:t xml:space="preserve">Go through PowerPoint describing the definitions of an organism, population, community, and ecosystem. Give examples throughout each description. </w:t>
      </w:r>
      <w:r w:rsidR="00EA201D">
        <w:rPr>
          <w:rFonts w:ascii="Times New Roman" w:hAnsi="Times New Roman" w:cs="Times New Roman"/>
        </w:rPr>
        <w:t>Have students come up and place a few examples on white board</w:t>
      </w:r>
      <w:r w:rsidR="002A308B">
        <w:rPr>
          <w:rFonts w:ascii="Times New Roman" w:hAnsi="Times New Roman" w:cs="Times New Roman"/>
        </w:rPr>
        <w:t xml:space="preserve"> diagram</w:t>
      </w:r>
      <w:r w:rsidR="00EA201D">
        <w:rPr>
          <w:rFonts w:ascii="Times New Roman" w:hAnsi="Times New Roman" w:cs="Times New Roman"/>
        </w:rPr>
        <w:t xml:space="preserve">. </w:t>
      </w:r>
    </w:p>
    <w:p w14:paraId="37283815" w14:textId="77777777" w:rsidR="00057973" w:rsidRDefault="00057973" w:rsidP="000F2A99">
      <w:pPr>
        <w:rPr>
          <w:rFonts w:ascii="Times New Roman" w:hAnsi="Times New Roman" w:cs="Times New Roman"/>
          <w:b/>
          <w:u w:val="single"/>
        </w:rPr>
      </w:pPr>
    </w:p>
    <w:p w14:paraId="59C8A0E1" w14:textId="5A486497" w:rsidR="005323AA" w:rsidRDefault="007E467D" w:rsidP="00057973">
      <w:pPr>
        <w:ind w:left="1440" w:firstLine="720"/>
        <w:rPr>
          <w:rFonts w:ascii="Times New Roman" w:hAnsi="Times New Roman" w:cs="Times New Roman"/>
          <w:color w:val="FF0000"/>
        </w:rPr>
      </w:pPr>
      <w:r w:rsidRPr="007E467D">
        <w:rPr>
          <w:rFonts w:ascii="Times New Roman" w:hAnsi="Times New Roman" w:cs="Times New Roman"/>
          <w:color w:val="FF0000"/>
        </w:rPr>
        <w:t>CHEC</w:t>
      </w:r>
      <w:r w:rsidR="000A6404">
        <w:rPr>
          <w:rFonts w:ascii="Times New Roman" w:hAnsi="Times New Roman" w:cs="Times New Roman"/>
          <w:color w:val="FF0000"/>
        </w:rPr>
        <w:t>K</w:t>
      </w:r>
      <w:r w:rsidRPr="007E467D">
        <w:rPr>
          <w:rFonts w:ascii="Times New Roman" w:hAnsi="Times New Roman" w:cs="Times New Roman"/>
          <w:color w:val="FF0000"/>
        </w:rPr>
        <w:t xml:space="preserve"> FOR UNDERSTANDING</w:t>
      </w:r>
    </w:p>
    <w:p w14:paraId="2647E2B4" w14:textId="592FA687" w:rsidR="002F265D" w:rsidRPr="002F265D" w:rsidRDefault="002F265D" w:rsidP="002F265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Make sure students are filling out worksheet. </w:t>
      </w:r>
    </w:p>
    <w:p w14:paraId="6296048F" w14:textId="1BC2A0FE" w:rsidR="00EA201D" w:rsidRDefault="00EA201D" w:rsidP="00EA201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What is an organism?</w:t>
      </w:r>
    </w:p>
    <w:p w14:paraId="3F896798" w14:textId="4085A84A" w:rsidR="00EA201D" w:rsidRDefault="00EA201D" w:rsidP="00EA201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What makes a population different than a community?</w:t>
      </w:r>
    </w:p>
    <w:p w14:paraId="5C5F4EA0" w14:textId="2BC6096B" w:rsidR="00EA201D" w:rsidRDefault="00EA201D" w:rsidP="00EA201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What makes a community different than an ecosystem? </w:t>
      </w:r>
    </w:p>
    <w:p w14:paraId="5553A017" w14:textId="542330E2" w:rsidR="00A76896" w:rsidRDefault="00A76896" w:rsidP="00A7689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RETEACH IF NECESSARY! </w:t>
      </w:r>
    </w:p>
    <w:p w14:paraId="65173C2B" w14:textId="2461CED0" w:rsidR="00705FD8" w:rsidRDefault="00705FD8" w:rsidP="00705FD8">
      <w:pPr>
        <w:ind w:left="720"/>
        <w:rPr>
          <w:rFonts w:ascii="Times New Roman" w:hAnsi="Times New Roman" w:cs="Times New Roman"/>
          <w:color w:val="70AD47" w:themeColor="accent6"/>
        </w:rPr>
      </w:pPr>
      <w:r>
        <w:rPr>
          <w:rFonts w:ascii="Times New Roman" w:hAnsi="Times New Roman" w:cs="Times New Roman"/>
          <w:color w:val="70AD47" w:themeColor="accent6"/>
        </w:rPr>
        <w:t xml:space="preserve">MODIFICATION: students who have trouble hearing will be provided with a complete set of </w:t>
      </w:r>
      <w:r w:rsidR="00864D87">
        <w:rPr>
          <w:rFonts w:ascii="Times New Roman" w:hAnsi="Times New Roman" w:cs="Times New Roman"/>
          <w:color w:val="70AD47" w:themeColor="accent6"/>
        </w:rPr>
        <w:t xml:space="preserve">written </w:t>
      </w:r>
      <w:r>
        <w:rPr>
          <w:rFonts w:ascii="Times New Roman" w:hAnsi="Times New Roman" w:cs="Times New Roman"/>
          <w:color w:val="70AD47" w:themeColor="accent6"/>
        </w:rPr>
        <w:t xml:space="preserve">notes as well as </w:t>
      </w:r>
      <w:r w:rsidR="00864D87">
        <w:rPr>
          <w:rFonts w:ascii="Times New Roman" w:hAnsi="Times New Roman" w:cs="Times New Roman"/>
          <w:color w:val="70AD47" w:themeColor="accent6"/>
        </w:rPr>
        <w:t xml:space="preserve">an audiobook over the lesson for them to play/replay as needed. </w:t>
      </w:r>
    </w:p>
    <w:p w14:paraId="5747BB55" w14:textId="75EA8770" w:rsidR="00864D87" w:rsidRDefault="00864D87" w:rsidP="00705FD8">
      <w:pPr>
        <w:ind w:left="720"/>
        <w:rPr>
          <w:rFonts w:ascii="Times New Roman" w:hAnsi="Times New Roman" w:cs="Times New Roman"/>
          <w:color w:val="70AD47" w:themeColor="accent6"/>
        </w:rPr>
      </w:pPr>
    </w:p>
    <w:p w14:paraId="7EBFACBA" w14:textId="6A789201" w:rsidR="00864D87" w:rsidRDefault="00864D87" w:rsidP="00864D87">
      <w:pPr>
        <w:rPr>
          <w:rFonts w:ascii="Times New Roman" w:hAnsi="Times New Roman" w:cs="Times New Roman"/>
          <w:color w:val="70AD47" w:themeColor="accent6"/>
        </w:rPr>
      </w:pPr>
    </w:p>
    <w:p w14:paraId="2E862388" w14:textId="77777777" w:rsidR="00864D87" w:rsidRPr="00705FD8" w:rsidRDefault="00864D87" w:rsidP="00864D87">
      <w:pPr>
        <w:rPr>
          <w:rFonts w:ascii="Times New Roman" w:hAnsi="Times New Roman" w:cs="Times New Roman"/>
          <w:color w:val="70AD47" w:themeColor="accent6"/>
        </w:rPr>
      </w:pPr>
    </w:p>
    <w:p w14:paraId="7B714B08" w14:textId="77777777" w:rsidR="008C6F5E" w:rsidRDefault="008C6F5E" w:rsidP="00CF340F">
      <w:pPr>
        <w:rPr>
          <w:rFonts w:ascii="Times New Roman" w:hAnsi="Times New Roman" w:cs="Times New Roman"/>
          <w:b/>
          <w:u w:val="single"/>
        </w:rPr>
      </w:pPr>
    </w:p>
    <w:p w14:paraId="12276E32" w14:textId="212D0A5A" w:rsidR="00057973" w:rsidRDefault="005323AA" w:rsidP="00CF340F">
      <w:pPr>
        <w:rPr>
          <w:rFonts w:ascii="Times New Roman" w:hAnsi="Times New Roman" w:cs="Times New Roman"/>
        </w:rPr>
      </w:pPr>
      <w:r w:rsidRPr="00CF340F">
        <w:rPr>
          <w:rFonts w:ascii="Times New Roman" w:hAnsi="Times New Roman" w:cs="Times New Roman"/>
          <w:b/>
          <w:u w:val="single"/>
        </w:rPr>
        <w:t>GUIDED PRACTICE:</w:t>
      </w:r>
      <w:r w:rsidR="001A2D22" w:rsidRPr="00CF340F">
        <w:rPr>
          <w:rFonts w:ascii="Times New Roman" w:hAnsi="Times New Roman" w:cs="Times New Roman"/>
        </w:rPr>
        <w:t xml:space="preserve"> </w:t>
      </w:r>
    </w:p>
    <w:p w14:paraId="57F2EBA5" w14:textId="1D4707B0" w:rsidR="006955EC" w:rsidRPr="00CF340F" w:rsidRDefault="006955EC" w:rsidP="00CF340F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ab/>
      </w:r>
    </w:p>
    <w:p w14:paraId="317DC1AA" w14:textId="49C453B6" w:rsidR="00E2185F" w:rsidRDefault="002D2D05" w:rsidP="00E2185F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Have students get in groups of 3-4 to </w:t>
      </w:r>
      <w:r w:rsidRPr="00D13A8E">
        <w:rPr>
          <w:rFonts w:ascii="Times New Roman" w:hAnsi="Times New Roman" w:cs="Times New Roman"/>
          <w:color w:val="00B0F0"/>
        </w:rPr>
        <w:t xml:space="preserve">create their own ecosystem. </w:t>
      </w:r>
      <w:r>
        <w:rPr>
          <w:rFonts w:ascii="Times New Roman" w:hAnsi="Times New Roman" w:cs="Times New Roman"/>
        </w:rPr>
        <w:t xml:space="preserve">Students will use a provided poster board to draw a sketch of their ecosystem. Students should include the organism, population, community, and ecosystem. </w:t>
      </w:r>
      <w:r w:rsidR="00E2185F">
        <w:rPr>
          <w:rFonts w:ascii="Times New Roman" w:hAnsi="Times New Roman" w:cs="Times New Roman"/>
        </w:rPr>
        <w:t xml:space="preserve">After 5 minutes, students will describe their ecosystem and corrections will be made as a class. </w:t>
      </w:r>
    </w:p>
    <w:p w14:paraId="7BD52E46" w14:textId="77777777" w:rsidR="00734D75" w:rsidRDefault="00734D75" w:rsidP="00057973">
      <w:pPr>
        <w:ind w:left="1440" w:firstLine="720"/>
        <w:rPr>
          <w:rFonts w:ascii="Times New Roman" w:hAnsi="Times New Roman" w:cs="Times New Roman"/>
          <w:color w:val="FF0000"/>
        </w:rPr>
      </w:pPr>
    </w:p>
    <w:p w14:paraId="4504B587" w14:textId="20D08D9B" w:rsidR="008855FF" w:rsidRDefault="008855FF" w:rsidP="00057973">
      <w:pPr>
        <w:ind w:left="1440" w:firstLine="720"/>
        <w:rPr>
          <w:rFonts w:ascii="Times New Roman" w:hAnsi="Times New Roman" w:cs="Times New Roman"/>
          <w:color w:val="FF0000"/>
        </w:rPr>
      </w:pPr>
      <w:r w:rsidRPr="007E467D">
        <w:rPr>
          <w:rFonts w:ascii="Times New Roman" w:hAnsi="Times New Roman" w:cs="Times New Roman"/>
          <w:color w:val="FF0000"/>
        </w:rPr>
        <w:t>CHEC</w:t>
      </w:r>
      <w:r w:rsidR="000A6404">
        <w:rPr>
          <w:rFonts w:ascii="Times New Roman" w:hAnsi="Times New Roman" w:cs="Times New Roman"/>
          <w:color w:val="FF0000"/>
        </w:rPr>
        <w:t>K</w:t>
      </w:r>
      <w:r w:rsidRPr="007E467D">
        <w:rPr>
          <w:rFonts w:ascii="Times New Roman" w:hAnsi="Times New Roman" w:cs="Times New Roman"/>
          <w:color w:val="FF0000"/>
        </w:rPr>
        <w:t xml:space="preserve"> FOR UNDERSTANDING</w:t>
      </w:r>
    </w:p>
    <w:p w14:paraId="376ECF4E" w14:textId="6514C821" w:rsidR="00E2185F" w:rsidRDefault="00E2185F" w:rsidP="00E2185F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Make sure students understand what each level of organization is. </w:t>
      </w:r>
    </w:p>
    <w:p w14:paraId="694E740D" w14:textId="6B0DD2D9" w:rsidR="00E2185F" w:rsidRDefault="00E2185F" w:rsidP="00E2185F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Incorrect </w:t>
      </w:r>
      <w:r w:rsidR="002A308B">
        <w:rPr>
          <w:rFonts w:ascii="Times New Roman" w:hAnsi="Times New Roman" w:cs="Times New Roman"/>
          <w:color w:val="FF0000"/>
        </w:rPr>
        <w:t xml:space="preserve">examples will be addressed. </w:t>
      </w:r>
    </w:p>
    <w:p w14:paraId="0C5EC2C0" w14:textId="2A045555" w:rsidR="00864D87" w:rsidRPr="00864D87" w:rsidRDefault="00864D87" w:rsidP="00864D87">
      <w:pPr>
        <w:ind w:left="720"/>
        <w:rPr>
          <w:rFonts w:ascii="Times New Roman" w:hAnsi="Times New Roman" w:cs="Times New Roman"/>
          <w:color w:val="70AD47" w:themeColor="accent6"/>
        </w:rPr>
      </w:pPr>
      <w:r>
        <w:rPr>
          <w:rFonts w:ascii="Times New Roman" w:hAnsi="Times New Roman" w:cs="Times New Roman"/>
          <w:color w:val="70AD47" w:themeColor="accent6"/>
        </w:rPr>
        <w:t xml:space="preserve">ACCOMMODATION: students who have issues speaking in front of others will be required to only describe their ecosystem to the wall or have all other students close their eyes. </w:t>
      </w:r>
    </w:p>
    <w:p w14:paraId="0203C749" w14:textId="77777777" w:rsidR="008C6F5E" w:rsidRPr="008C6F5E" w:rsidRDefault="008C6F5E" w:rsidP="008C6F5E">
      <w:pPr>
        <w:pStyle w:val="ListParagraph"/>
        <w:ind w:left="2880"/>
        <w:rPr>
          <w:rFonts w:ascii="Times New Roman" w:hAnsi="Times New Roman" w:cs="Times New Roman"/>
          <w:color w:val="FF0000"/>
        </w:rPr>
      </w:pPr>
    </w:p>
    <w:p w14:paraId="630BAC4C" w14:textId="0D3C0690" w:rsidR="00057973" w:rsidRDefault="005323AA" w:rsidP="000F2A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INDEPENDENT PRACTICE:</w:t>
      </w:r>
      <w:r w:rsidR="001A2D22">
        <w:rPr>
          <w:rFonts w:ascii="Times New Roman" w:hAnsi="Times New Roman" w:cs="Times New Roman"/>
        </w:rPr>
        <w:t xml:space="preserve"> </w:t>
      </w:r>
    </w:p>
    <w:p w14:paraId="631B13B9" w14:textId="77777777" w:rsidR="00734D75" w:rsidRDefault="00734D75" w:rsidP="006955EC">
      <w:pPr>
        <w:ind w:left="720"/>
        <w:rPr>
          <w:rFonts w:ascii="Times New Roman" w:hAnsi="Times New Roman" w:cs="Times New Roman"/>
        </w:rPr>
      </w:pPr>
    </w:p>
    <w:p w14:paraId="52D47C02" w14:textId="35D5B8B0" w:rsidR="006955EC" w:rsidRDefault="006955EC" w:rsidP="006955EC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Students will work together or independently to complete the level of organization worksheet. </w:t>
      </w:r>
    </w:p>
    <w:p w14:paraId="22092AA9" w14:textId="77777777" w:rsidR="0038556E" w:rsidRDefault="0038556E" w:rsidP="000F2A99">
      <w:pPr>
        <w:rPr>
          <w:rFonts w:ascii="Times New Roman" w:hAnsi="Times New Roman" w:cs="Times New Roman"/>
        </w:rPr>
      </w:pPr>
    </w:p>
    <w:p w14:paraId="42CB3F94" w14:textId="3D531FB8" w:rsidR="00CF340F" w:rsidRDefault="00CF340F" w:rsidP="00CF340F">
      <w:pPr>
        <w:ind w:left="1440" w:firstLine="720"/>
        <w:rPr>
          <w:rFonts w:ascii="Times New Roman" w:hAnsi="Times New Roman" w:cs="Times New Roman"/>
          <w:color w:val="FF0000"/>
        </w:rPr>
      </w:pPr>
      <w:r w:rsidRPr="007E467D">
        <w:rPr>
          <w:rFonts w:ascii="Times New Roman" w:hAnsi="Times New Roman" w:cs="Times New Roman"/>
          <w:color w:val="FF0000"/>
        </w:rPr>
        <w:t>CHEC</w:t>
      </w:r>
      <w:r w:rsidR="000A6404">
        <w:rPr>
          <w:rFonts w:ascii="Times New Roman" w:hAnsi="Times New Roman" w:cs="Times New Roman"/>
          <w:color w:val="FF0000"/>
        </w:rPr>
        <w:t>K</w:t>
      </w:r>
      <w:r w:rsidRPr="007E467D">
        <w:rPr>
          <w:rFonts w:ascii="Times New Roman" w:hAnsi="Times New Roman" w:cs="Times New Roman"/>
          <w:color w:val="FF0000"/>
        </w:rPr>
        <w:t xml:space="preserve"> FOR UNDERSTANDING</w:t>
      </w:r>
    </w:p>
    <w:p w14:paraId="4F69E4B1" w14:textId="785648A0" w:rsidR="006955EC" w:rsidRPr="006955EC" w:rsidRDefault="006955EC" w:rsidP="006955EC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Teacher will actively observe students completing worksheet and will answer questions as required. </w:t>
      </w:r>
    </w:p>
    <w:p w14:paraId="4F27E3EE" w14:textId="77777777" w:rsidR="008C6F5E" w:rsidRDefault="008C6F5E" w:rsidP="008855FF">
      <w:pPr>
        <w:rPr>
          <w:rFonts w:ascii="Times New Roman" w:hAnsi="Times New Roman" w:cs="Times New Roman"/>
          <w:b/>
          <w:u w:val="single"/>
        </w:rPr>
      </w:pPr>
    </w:p>
    <w:p w14:paraId="42F3C592" w14:textId="6600FE47" w:rsidR="008855FF" w:rsidRDefault="005323AA" w:rsidP="008855FF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CLOSURE:</w:t>
      </w:r>
      <w:r w:rsidR="00057973">
        <w:rPr>
          <w:rFonts w:ascii="Times New Roman" w:hAnsi="Times New Roman" w:cs="Times New Roman"/>
          <w:b/>
          <w:u w:val="single"/>
        </w:rPr>
        <w:t xml:space="preserve"> </w:t>
      </w:r>
    </w:p>
    <w:p w14:paraId="5E9300DF" w14:textId="77777777" w:rsidR="0038556E" w:rsidRDefault="0038556E" w:rsidP="008855FF">
      <w:pPr>
        <w:rPr>
          <w:rFonts w:ascii="Times New Roman" w:hAnsi="Times New Roman" w:cs="Times New Roman"/>
          <w:b/>
          <w:u w:val="single"/>
        </w:rPr>
      </w:pPr>
    </w:p>
    <w:p w14:paraId="08E8C3C7" w14:textId="289ECDEB" w:rsidR="00E95F87" w:rsidRDefault="00E95F87" w:rsidP="00E95F87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Students will write on a postcard a summary of what they learned in class today. They will include: </w:t>
      </w:r>
    </w:p>
    <w:p w14:paraId="134A2B7C" w14:textId="77777777" w:rsidR="00E95F87" w:rsidRPr="00E95F87" w:rsidRDefault="00E95F87" w:rsidP="00E95F87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E95F87">
        <w:rPr>
          <w:rFonts w:ascii="Times New Roman" w:hAnsi="Times New Roman" w:cs="Times New Roman"/>
        </w:rPr>
        <w:t>What they learned</w:t>
      </w:r>
    </w:p>
    <w:p w14:paraId="5DC9FA93" w14:textId="675750F4" w:rsidR="00E95F87" w:rsidRDefault="00E95F87" w:rsidP="00E95F87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E95F87">
        <w:rPr>
          <w:rFonts w:ascii="Times New Roman" w:hAnsi="Times New Roman" w:cs="Times New Roman"/>
        </w:rPr>
        <w:t xml:space="preserve">Why it is important </w:t>
      </w:r>
    </w:p>
    <w:p w14:paraId="1BC98067" w14:textId="52A977D5" w:rsidR="00E95F87" w:rsidRPr="00E95F87" w:rsidRDefault="00E95F87" w:rsidP="00E95F87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One idea on how to apply this new knowledge to the real world </w:t>
      </w:r>
    </w:p>
    <w:p w14:paraId="5CD49EB6" w14:textId="0E806CC7" w:rsidR="0082282B" w:rsidRDefault="00E95F87" w:rsidP="00E95F87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They will take the post card home to explain to their parents. </w:t>
      </w:r>
    </w:p>
    <w:p w14:paraId="6FD9C19E" w14:textId="77777777" w:rsidR="00DA3B09" w:rsidRDefault="00DA3B09" w:rsidP="00E95F87">
      <w:pPr>
        <w:ind w:firstLine="720"/>
        <w:rPr>
          <w:rFonts w:ascii="Times New Roman" w:hAnsi="Times New Roman" w:cs="Times New Roman"/>
        </w:rPr>
      </w:pPr>
    </w:p>
    <w:p w14:paraId="6F7F080A" w14:textId="5A162163" w:rsidR="000E0668" w:rsidRDefault="00DA3B09" w:rsidP="000F2A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OPTIONS: </w:t>
      </w:r>
    </w:p>
    <w:p w14:paraId="1E0BCA41" w14:textId="455AD9AF" w:rsidR="00DA3B09" w:rsidRDefault="00DA3B09" w:rsidP="000F2A99">
      <w:pPr>
        <w:rPr>
          <w:rFonts w:ascii="Times New Roman" w:hAnsi="Times New Roman" w:cs="Times New Roman"/>
        </w:rPr>
      </w:pPr>
    </w:p>
    <w:p w14:paraId="68E2D319" w14:textId="6E3C02B8" w:rsidR="00DA3B09" w:rsidRDefault="00DA3B09" w:rsidP="00A76896">
      <w:pPr>
        <w:ind w:left="720"/>
        <w:rPr>
          <w:rFonts w:ascii="Times New Roman" w:hAnsi="Times New Roman" w:cs="Times New Roman"/>
        </w:rPr>
      </w:pPr>
      <w:r w:rsidRPr="00E35130">
        <w:rPr>
          <w:rFonts w:ascii="Times New Roman" w:hAnsi="Times New Roman" w:cs="Times New Roman"/>
          <w:color w:val="FF0000"/>
          <w:u w:val="single"/>
        </w:rPr>
        <w:t>Enrichment activity:</w:t>
      </w:r>
      <w:r w:rsidRPr="00E35130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 xml:space="preserve">Have students collect small items such as leaves, flowers, pictures </w:t>
      </w:r>
      <w:r w:rsidR="00A76896">
        <w:rPr>
          <w:rFonts w:ascii="Times New Roman" w:hAnsi="Times New Roman" w:cs="Times New Roman"/>
        </w:rPr>
        <w:t xml:space="preserve">of birds, insects, or small mammals around their home or school. Have students use these findings to demonstrate the ecosystem that they live in. </w:t>
      </w:r>
    </w:p>
    <w:p w14:paraId="0F41318D" w14:textId="5316A67E" w:rsidR="00A76896" w:rsidRDefault="00A76896" w:rsidP="00A76896">
      <w:pPr>
        <w:ind w:left="720"/>
        <w:rPr>
          <w:rFonts w:ascii="Times New Roman" w:hAnsi="Times New Roman" w:cs="Times New Roman"/>
        </w:rPr>
      </w:pPr>
    </w:p>
    <w:p w14:paraId="56700A71" w14:textId="77777777" w:rsidR="00E35130" w:rsidRDefault="00A76896" w:rsidP="00A76896">
      <w:pPr>
        <w:ind w:left="720"/>
        <w:rPr>
          <w:rFonts w:ascii="Times New Roman" w:hAnsi="Times New Roman" w:cs="Times New Roman"/>
          <w:color w:val="FF0000"/>
        </w:rPr>
      </w:pPr>
      <w:r w:rsidRPr="00E35130">
        <w:rPr>
          <w:rFonts w:ascii="Times New Roman" w:hAnsi="Times New Roman" w:cs="Times New Roman"/>
          <w:color w:val="FF0000"/>
          <w:u w:val="single"/>
        </w:rPr>
        <w:t>Reteach:</w:t>
      </w:r>
      <w:r w:rsidR="00E35130">
        <w:rPr>
          <w:rFonts w:ascii="Times New Roman" w:hAnsi="Times New Roman" w:cs="Times New Roman"/>
          <w:color w:val="FF0000"/>
        </w:rPr>
        <w:t xml:space="preserve"> </w:t>
      </w:r>
    </w:p>
    <w:p w14:paraId="6FE75202" w14:textId="77777777" w:rsidR="00E35130" w:rsidRDefault="00E35130" w:rsidP="00E35130">
      <w:pPr>
        <w:ind w:left="720"/>
        <w:rPr>
          <w:rFonts w:ascii="Times New Roman" w:hAnsi="Times New Roman" w:cs="Times New Roman"/>
          <w:color w:val="FF0000"/>
        </w:rPr>
      </w:pPr>
    </w:p>
    <w:p w14:paraId="26FE196D" w14:textId="38D3E5CB" w:rsidR="00A76896" w:rsidRDefault="00E35130" w:rsidP="00E35130">
      <w:pPr>
        <w:ind w:left="144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FF0000"/>
        </w:rPr>
        <w:t xml:space="preserve">Option 1: </w:t>
      </w:r>
      <w:r>
        <w:rPr>
          <w:rFonts w:ascii="Times New Roman" w:hAnsi="Times New Roman" w:cs="Times New Roman"/>
          <w:color w:val="000000" w:themeColor="text1"/>
        </w:rPr>
        <w:t xml:space="preserve">Break down into small groups and have peers try to help students understand the topic. Teacher will go group to group going through the lesson and answering any questions received. </w:t>
      </w:r>
    </w:p>
    <w:p w14:paraId="3423601C" w14:textId="7B15BC70" w:rsidR="00E35130" w:rsidRPr="00E35130" w:rsidRDefault="00E35130" w:rsidP="00E35130">
      <w:pPr>
        <w:ind w:left="1440"/>
        <w:rPr>
          <w:rFonts w:ascii="Times New Roman" w:hAnsi="Times New Roman" w:cs="Times New Roman"/>
          <w:color w:val="000000" w:themeColor="text1"/>
        </w:rPr>
      </w:pPr>
      <w:r w:rsidRPr="00E35130">
        <w:rPr>
          <w:rFonts w:ascii="Times New Roman" w:hAnsi="Times New Roman" w:cs="Times New Roman"/>
          <w:color w:val="FF0000"/>
        </w:rPr>
        <w:t xml:space="preserve">Option 2: </w:t>
      </w:r>
      <w:r>
        <w:rPr>
          <w:rFonts w:ascii="Times New Roman" w:hAnsi="Times New Roman" w:cs="Times New Roman"/>
          <w:color w:val="000000" w:themeColor="text1"/>
        </w:rPr>
        <w:t xml:space="preserve">Teacher will go through more practice activities with class as a whole. </w:t>
      </w:r>
    </w:p>
    <w:p w14:paraId="2306C301" w14:textId="77777777" w:rsidR="00E35130" w:rsidRPr="00E35130" w:rsidRDefault="00E35130" w:rsidP="00A76896">
      <w:pPr>
        <w:ind w:left="720"/>
        <w:rPr>
          <w:rFonts w:ascii="Times New Roman" w:hAnsi="Times New Roman" w:cs="Times New Roman"/>
          <w:color w:val="000000" w:themeColor="text1"/>
        </w:rPr>
      </w:pPr>
    </w:p>
    <w:p w14:paraId="605DE098" w14:textId="0C7E0927" w:rsidR="000E0668" w:rsidRDefault="000E0668" w:rsidP="000F2A99">
      <w:pPr>
        <w:rPr>
          <w:rFonts w:ascii="Times New Roman" w:hAnsi="Times New Roman" w:cs="Times New Roman"/>
        </w:rPr>
      </w:pPr>
    </w:p>
    <w:p w14:paraId="5A31E027" w14:textId="467120D8" w:rsidR="000E0668" w:rsidRDefault="000E0668" w:rsidP="000F2A99">
      <w:pPr>
        <w:rPr>
          <w:rFonts w:ascii="Times New Roman" w:hAnsi="Times New Roman" w:cs="Times New Roman"/>
        </w:rPr>
      </w:pPr>
    </w:p>
    <w:p w14:paraId="7D05CECA" w14:textId="328C4343" w:rsidR="000E0668" w:rsidRDefault="000E0668" w:rsidP="000F2A99">
      <w:pPr>
        <w:rPr>
          <w:rFonts w:ascii="Times New Roman" w:hAnsi="Times New Roman" w:cs="Times New Roman"/>
        </w:rPr>
      </w:pPr>
    </w:p>
    <w:p w14:paraId="49FD4239" w14:textId="77777777" w:rsidR="000E0668" w:rsidRDefault="000E06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0475991" w14:textId="008C0C73" w:rsidR="000E0668" w:rsidRDefault="000E0668" w:rsidP="000E066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Level of Organization Worksheet </w:t>
      </w:r>
    </w:p>
    <w:p w14:paraId="15176D7C" w14:textId="77777777" w:rsidR="000E0668" w:rsidRDefault="000E0668" w:rsidP="000F2A99">
      <w:pPr>
        <w:rPr>
          <w:rFonts w:ascii="Times New Roman" w:hAnsi="Times New Roman" w:cs="Times New Roman"/>
          <w:b/>
        </w:rPr>
      </w:pPr>
    </w:p>
    <w:p w14:paraId="47F4A463" w14:textId="4A863DFE" w:rsidR="000E0668" w:rsidRPr="000F2A99" w:rsidRDefault="000E0668" w:rsidP="000F2A99">
      <w:pPr>
        <w:rPr>
          <w:rFonts w:ascii="Times New Roman" w:hAnsi="Times New Roman" w:cs="Times New Roman"/>
        </w:rPr>
      </w:pPr>
      <w:r w:rsidRPr="000E0668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0F992B" wp14:editId="5014AAE7">
                <wp:simplePos x="0" y="0"/>
                <wp:positionH relativeFrom="column">
                  <wp:posOffset>350729</wp:posOffset>
                </wp:positionH>
                <wp:positionV relativeFrom="paragraph">
                  <wp:posOffset>6764055</wp:posOffset>
                </wp:positionV>
                <wp:extent cx="5361139" cy="0"/>
                <wp:effectExtent l="0" t="0" r="11430" b="127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113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3DCAD2" id="Straight Connector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6pt,532.6pt" to="449.75pt,532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" strokecolor="black [3213]" strokeweight=".5pt">
                <v:stroke joinstyle="miter"/>
              </v:line>
            </w:pict>
          </mc:Fallback>
        </mc:AlternateContent>
      </w:r>
      <w:r w:rsidRPr="000E0668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494FDB" wp14:editId="4F6A732E">
                <wp:simplePos x="0" y="0"/>
                <wp:positionH relativeFrom="column">
                  <wp:posOffset>1135117</wp:posOffset>
                </wp:positionH>
                <wp:positionV relativeFrom="paragraph">
                  <wp:posOffset>5076498</wp:posOffset>
                </wp:positionV>
                <wp:extent cx="3762375" cy="0"/>
                <wp:effectExtent l="0" t="0" r="9525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62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B3BFD8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4pt,399.7pt" to="385.65pt,399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" strokecolor="black [3213]" strokeweight=".5pt">
                <v:stroke joinstyle="miter"/>
              </v:line>
            </w:pict>
          </mc:Fallback>
        </mc:AlternateContent>
      </w:r>
      <w:r w:rsidRPr="000E0668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4C84E7" wp14:editId="0DF6D96F">
                <wp:simplePos x="0" y="0"/>
                <wp:positionH relativeFrom="column">
                  <wp:posOffset>-426721</wp:posOffset>
                </wp:positionH>
                <wp:positionV relativeFrom="paragraph">
                  <wp:posOffset>1219200</wp:posOffset>
                </wp:positionV>
                <wp:extent cx="6903720" cy="7086600"/>
                <wp:effectExtent l="12700" t="12700" r="31115" b="11430"/>
                <wp:wrapNone/>
                <wp:docPr id="3" name="Merg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903720" cy="7086600"/>
                        </a:xfrm>
                        <a:prstGeom prst="flowChartMerg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C70385" id="_x0000_t128" coordsize="21600,21600" o:spt="128" path="m,l21600,,10800,21600xe">
                <v:stroke joinstyle="miter"/>
                <v:path gradientshapeok="t" o:connecttype="custom" o:connectlocs="10800,0;5400,10800;10800,21600;16200,10800" textboxrect="5400,0,16200,10800"/>
              </v:shapetype>
              <v:shape id="Merge 3" o:spid="_x0000_s1026" type="#_x0000_t128" style="position:absolute;margin-left:-33.6pt;margin-top:96pt;width:543.6pt;height:558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" filled="f" strokecolor="black [3213]" strokeweight="1pt"/>
            </w:pict>
          </mc:Fallback>
        </mc:AlternateContent>
      </w:r>
      <w:r w:rsidRPr="000E0668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32D7FD" wp14:editId="576AC186">
                <wp:simplePos x="0" y="0"/>
                <wp:positionH relativeFrom="column">
                  <wp:posOffset>1933575</wp:posOffset>
                </wp:positionH>
                <wp:positionV relativeFrom="paragraph">
                  <wp:posOffset>3457575</wp:posOffset>
                </wp:positionV>
                <wp:extent cx="2190750" cy="0"/>
                <wp:effectExtent l="0" t="0" r="6350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CCE8058" id="Straight Connector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2.25pt,272.25pt" to="324.75pt,272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" strokecolor="black [3213]" strokeweight=".5pt">
                <v:stroke joinstyle="miter"/>
              </v:line>
            </w:pict>
          </mc:Fallback>
        </mc:AlternateContent>
      </w:r>
      <w:r w:rsidRPr="000E0668">
        <w:rPr>
          <w:rFonts w:ascii="Times New Roman" w:hAnsi="Times New Roman" w:cs="Times New Roman"/>
          <w:b/>
        </w:rPr>
        <w:t>Directions:</w:t>
      </w:r>
      <w:r>
        <w:rPr>
          <w:rFonts w:ascii="Times New Roman" w:hAnsi="Times New Roman" w:cs="Times New Roman"/>
        </w:rPr>
        <w:t xml:space="preserve"> Fill in the levels of organization within an ecosystem </w:t>
      </w:r>
      <w:r w:rsidR="00E901DD">
        <w:rPr>
          <w:rFonts w:ascii="Times New Roman" w:hAnsi="Times New Roman" w:cs="Times New Roman"/>
        </w:rPr>
        <w:t xml:space="preserve">from smallest to largest </w:t>
      </w:r>
      <w:r>
        <w:rPr>
          <w:rFonts w:ascii="Times New Roman" w:hAnsi="Times New Roman" w:cs="Times New Roman"/>
        </w:rPr>
        <w:t xml:space="preserve">and provide examples. You may draw pictures and color. </w:t>
      </w:r>
      <w:r w:rsidR="00E901DD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n the outside or the triangle, write the definition of each level</w:t>
      </w:r>
      <w:r w:rsidR="00E901DD">
        <w:rPr>
          <w:rFonts w:ascii="Times New Roman" w:hAnsi="Times New Roman" w:cs="Times New Roman"/>
        </w:rPr>
        <w:t xml:space="preserve"> in your own words. </w:t>
      </w:r>
    </w:p>
    <w:sectPr w:rsidR="000E0668" w:rsidRPr="000F2A99" w:rsidSect="005217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E0DD80" w14:textId="77777777" w:rsidR="004C684C" w:rsidRDefault="004C684C" w:rsidP="00CF340F">
      <w:r>
        <w:separator/>
      </w:r>
    </w:p>
  </w:endnote>
  <w:endnote w:type="continuationSeparator" w:id="0">
    <w:p w14:paraId="1FE4E2C6" w14:textId="77777777" w:rsidR="004C684C" w:rsidRDefault="004C684C" w:rsidP="00CF3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6D4466" w14:textId="77777777" w:rsidR="004C684C" w:rsidRDefault="004C684C" w:rsidP="00CF340F">
      <w:r>
        <w:separator/>
      </w:r>
    </w:p>
  </w:footnote>
  <w:footnote w:type="continuationSeparator" w:id="0">
    <w:p w14:paraId="2F0EF4B1" w14:textId="77777777" w:rsidR="004C684C" w:rsidRDefault="004C684C" w:rsidP="00CF34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15F81"/>
    <w:multiLevelType w:val="hybridMultilevel"/>
    <w:tmpl w:val="6448B2C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BE425E"/>
    <w:multiLevelType w:val="hybridMultilevel"/>
    <w:tmpl w:val="985EC0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5576E45"/>
    <w:multiLevelType w:val="hybridMultilevel"/>
    <w:tmpl w:val="3C1C653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59651FB"/>
    <w:multiLevelType w:val="hybridMultilevel"/>
    <w:tmpl w:val="514E984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17903286"/>
    <w:multiLevelType w:val="hybridMultilevel"/>
    <w:tmpl w:val="09821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100F7"/>
    <w:multiLevelType w:val="hybridMultilevel"/>
    <w:tmpl w:val="7132E7F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27BC231F"/>
    <w:multiLevelType w:val="hybridMultilevel"/>
    <w:tmpl w:val="35823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3B1BC9"/>
    <w:multiLevelType w:val="hybridMultilevel"/>
    <w:tmpl w:val="56C07946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8" w15:restartNumberingAfterBreak="0">
    <w:nsid w:val="2ED01C0D"/>
    <w:multiLevelType w:val="hybridMultilevel"/>
    <w:tmpl w:val="A8B81C3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31135C86"/>
    <w:multiLevelType w:val="hybridMultilevel"/>
    <w:tmpl w:val="7B2CB7B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31A84765"/>
    <w:multiLevelType w:val="hybridMultilevel"/>
    <w:tmpl w:val="5F689EA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4A666F53"/>
    <w:multiLevelType w:val="hybridMultilevel"/>
    <w:tmpl w:val="35EA9F44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CF80C9E"/>
    <w:multiLevelType w:val="hybridMultilevel"/>
    <w:tmpl w:val="61F68BB8"/>
    <w:lvl w:ilvl="0" w:tplc="7868C24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5021438A"/>
    <w:multiLevelType w:val="hybridMultilevel"/>
    <w:tmpl w:val="A380DCA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60B41211"/>
    <w:multiLevelType w:val="hybridMultilevel"/>
    <w:tmpl w:val="6FD8336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72A9192D"/>
    <w:multiLevelType w:val="hybridMultilevel"/>
    <w:tmpl w:val="FC80719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2"/>
  </w:num>
  <w:num w:numId="4">
    <w:abstractNumId w:val="14"/>
  </w:num>
  <w:num w:numId="5">
    <w:abstractNumId w:val="3"/>
  </w:num>
  <w:num w:numId="6">
    <w:abstractNumId w:val="7"/>
  </w:num>
  <w:num w:numId="7">
    <w:abstractNumId w:val="13"/>
  </w:num>
  <w:num w:numId="8">
    <w:abstractNumId w:val="15"/>
  </w:num>
  <w:num w:numId="9">
    <w:abstractNumId w:val="0"/>
  </w:num>
  <w:num w:numId="10">
    <w:abstractNumId w:val="6"/>
  </w:num>
  <w:num w:numId="11">
    <w:abstractNumId w:val="10"/>
  </w:num>
  <w:num w:numId="12">
    <w:abstractNumId w:val="2"/>
  </w:num>
  <w:num w:numId="13">
    <w:abstractNumId w:val="8"/>
  </w:num>
  <w:num w:numId="14">
    <w:abstractNumId w:val="5"/>
  </w:num>
  <w:num w:numId="15">
    <w:abstractNumId w:val="9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activeWritingStyle w:appName="MSWord" w:lang="en-US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A99"/>
    <w:rsid w:val="00022277"/>
    <w:rsid w:val="00057973"/>
    <w:rsid w:val="000A6404"/>
    <w:rsid w:val="000E0668"/>
    <w:rsid w:val="000F2A99"/>
    <w:rsid w:val="00150654"/>
    <w:rsid w:val="00160A57"/>
    <w:rsid w:val="00195AE7"/>
    <w:rsid w:val="001A2D22"/>
    <w:rsid w:val="0021130E"/>
    <w:rsid w:val="00222B49"/>
    <w:rsid w:val="002A308B"/>
    <w:rsid w:val="002D2D05"/>
    <w:rsid w:val="002E5D84"/>
    <w:rsid w:val="002F265D"/>
    <w:rsid w:val="00315ACE"/>
    <w:rsid w:val="00317788"/>
    <w:rsid w:val="003631E2"/>
    <w:rsid w:val="0038556E"/>
    <w:rsid w:val="00386F7C"/>
    <w:rsid w:val="003D3D34"/>
    <w:rsid w:val="003D7126"/>
    <w:rsid w:val="00444C46"/>
    <w:rsid w:val="004658B0"/>
    <w:rsid w:val="004737F0"/>
    <w:rsid w:val="0048038D"/>
    <w:rsid w:val="004C684C"/>
    <w:rsid w:val="0050589F"/>
    <w:rsid w:val="005217DA"/>
    <w:rsid w:val="005323AA"/>
    <w:rsid w:val="00592657"/>
    <w:rsid w:val="00596A66"/>
    <w:rsid w:val="005B5644"/>
    <w:rsid w:val="005E5301"/>
    <w:rsid w:val="00606C4E"/>
    <w:rsid w:val="0062546A"/>
    <w:rsid w:val="006568C3"/>
    <w:rsid w:val="00680F6E"/>
    <w:rsid w:val="006955EC"/>
    <w:rsid w:val="006B456F"/>
    <w:rsid w:val="006C78BE"/>
    <w:rsid w:val="00705FD8"/>
    <w:rsid w:val="00734D75"/>
    <w:rsid w:val="007771FE"/>
    <w:rsid w:val="007C3EB7"/>
    <w:rsid w:val="007E467D"/>
    <w:rsid w:val="0082282B"/>
    <w:rsid w:val="00830721"/>
    <w:rsid w:val="00864D87"/>
    <w:rsid w:val="008855FF"/>
    <w:rsid w:val="008B0016"/>
    <w:rsid w:val="008C6F5E"/>
    <w:rsid w:val="008E6C14"/>
    <w:rsid w:val="008F4799"/>
    <w:rsid w:val="00922331"/>
    <w:rsid w:val="0096127D"/>
    <w:rsid w:val="009B6A98"/>
    <w:rsid w:val="009D25DF"/>
    <w:rsid w:val="009D77C1"/>
    <w:rsid w:val="00A028B2"/>
    <w:rsid w:val="00A76896"/>
    <w:rsid w:val="00AC4FF6"/>
    <w:rsid w:val="00B7414B"/>
    <w:rsid w:val="00B90AAD"/>
    <w:rsid w:val="00BC6A16"/>
    <w:rsid w:val="00C21D51"/>
    <w:rsid w:val="00C82942"/>
    <w:rsid w:val="00C86F58"/>
    <w:rsid w:val="00CF340F"/>
    <w:rsid w:val="00CF583D"/>
    <w:rsid w:val="00D13A8E"/>
    <w:rsid w:val="00D33CFD"/>
    <w:rsid w:val="00D67F5C"/>
    <w:rsid w:val="00D717BA"/>
    <w:rsid w:val="00DA3B09"/>
    <w:rsid w:val="00DD06F1"/>
    <w:rsid w:val="00DD5EEA"/>
    <w:rsid w:val="00E2185F"/>
    <w:rsid w:val="00E35130"/>
    <w:rsid w:val="00E756B1"/>
    <w:rsid w:val="00E852E9"/>
    <w:rsid w:val="00E901DD"/>
    <w:rsid w:val="00E95E23"/>
    <w:rsid w:val="00E95F87"/>
    <w:rsid w:val="00EA201D"/>
    <w:rsid w:val="00EC212E"/>
    <w:rsid w:val="00F11887"/>
    <w:rsid w:val="00FC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0DFF1"/>
  <w14:defaultImageDpi w14:val="32767"/>
  <w15:chartTrackingRefBased/>
  <w15:docId w15:val="{6578E1A5-B390-C840-82D2-3AB4B224C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68C3"/>
    <w:pPr>
      <w:outlineLvl w:val="0"/>
    </w:pPr>
    <w:rPr>
      <w:rFonts w:ascii="Times New Roman" w:hAnsi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rsid w:val="006568C3"/>
    <w:pPr>
      <w:spacing w:before="120"/>
    </w:pPr>
    <w:rPr>
      <w:rFonts w:ascii="Times New Roman" w:hAnsi="Times New Roman"/>
      <w:b/>
      <w:bCs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6568C3"/>
    <w:rPr>
      <w:rFonts w:ascii="Times New Roman" w:hAnsi="Times New Roman"/>
      <w:b/>
      <w:sz w:val="28"/>
    </w:rPr>
  </w:style>
  <w:style w:type="paragraph" w:styleId="ListParagraph">
    <w:name w:val="List Paragraph"/>
    <w:basedOn w:val="Normal"/>
    <w:uiPriority w:val="34"/>
    <w:qFormat/>
    <w:rsid w:val="005323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55F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5FF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F34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340F"/>
  </w:style>
  <w:style w:type="paragraph" w:styleId="Footer">
    <w:name w:val="footer"/>
    <w:basedOn w:val="Normal"/>
    <w:link w:val="FooterChar"/>
    <w:uiPriority w:val="99"/>
    <w:unhideWhenUsed/>
    <w:rsid w:val="00CF34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3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2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A42AF4E-D6FA-D642-9823-1E9F9DE5D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Metts, Samantha</dc:creator>
  <cp:keywords/>
  <dc:description/>
  <cp:lastModifiedBy>Metts, Samantha</cp:lastModifiedBy>
  <cp:revision>3</cp:revision>
  <dcterms:created xsi:type="dcterms:W3CDTF">2019-10-11T02:20:00Z</dcterms:created>
  <dcterms:modified xsi:type="dcterms:W3CDTF">2019-10-20T01:49:00Z</dcterms:modified>
</cp:coreProperties>
</file>